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7A" w:rsidRPr="006745BB" w:rsidRDefault="00A32B7A" w:rsidP="00A355B4">
      <w:pPr>
        <w:pStyle w:val="a5"/>
        <w:spacing w:line="276" w:lineRule="auto"/>
        <w:ind w:left="1418" w:right="285"/>
        <w:rPr>
          <w:rFonts w:ascii="Times New Roman" w:hAnsi="Times New Roman" w:cs="Times New Roman"/>
          <w:sz w:val="24"/>
          <w:szCs w:val="24"/>
          <w:lang w:val="ru-RU"/>
        </w:rPr>
      </w:pPr>
      <w:r w:rsidRPr="006745B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0E3DFA">
        <w:rPr>
          <w:rFonts w:ascii="Times New Roman" w:hAnsi="Times New Roman" w:cs="Times New Roman"/>
          <w:sz w:val="24"/>
          <w:szCs w:val="24"/>
        </w:rPr>
        <w:t> </w:t>
      </w:r>
      <w:r w:rsidRPr="006745BB">
        <w:rPr>
          <w:rFonts w:ascii="Times New Roman" w:hAnsi="Times New Roman" w:cs="Times New Roman"/>
          <w:sz w:val="24"/>
          <w:szCs w:val="24"/>
          <w:lang w:val="ru-RU"/>
        </w:rPr>
        <w:t>Общие положения</w:t>
      </w:r>
      <w:bookmarkStart w:id="0" w:name="_GoBack"/>
      <w:bookmarkEnd w:id="0"/>
    </w:p>
    <w:p w:rsidR="00A32B7A" w:rsidRPr="0022442F" w:rsidRDefault="00A32B7A" w:rsidP="00A32B7A">
      <w:pPr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1.1. Настоящее Положение об о</w:t>
      </w:r>
      <w:r w:rsidR="004669E9">
        <w:rPr>
          <w:rFonts w:ascii="Times New Roman" w:hAnsi="Times New Roman" w:cs="Times New Roman"/>
          <w:szCs w:val="24"/>
          <w:lang w:val="ru-RU"/>
        </w:rPr>
        <w:t>рганизации питания обучающихся Г</w:t>
      </w:r>
      <w:r w:rsidRPr="0022442F">
        <w:rPr>
          <w:rFonts w:ascii="Times New Roman" w:hAnsi="Times New Roman" w:cs="Times New Roman"/>
          <w:szCs w:val="24"/>
          <w:lang w:val="ru-RU"/>
        </w:rPr>
        <w:t>БОУ «</w:t>
      </w:r>
      <w:r w:rsidR="004669E9" w:rsidRPr="004669E9">
        <w:rPr>
          <w:rFonts w:ascii="Times New Roman" w:hAnsi="Times New Roman" w:cs="Times New Roman"/>
          <w:color w:val="000000"/>
          <w:szCs w:val="26"/>
          <w:lang w:val="ru-RU" w:eastAsia="ru-RU" w:bidi="ru-RU"/>
        </w:rPr>
        <w:t>Аграрная школа</w:t>
      </w:r>
      <w:r w:rsidR="004669E9" w:rsidRPr="004669E9">
        <w:rPr>
          <w:rFonts w:ascii="Times New Roman" w:hAnsi="Times New Roman" w:cs="Times New Roman"/>
          <w:color w:val="000000"/>
          <w:sz w:val="26"/>
          <w:szCs w:val="26"/>
          <w:lang w:val="ru-RU" w:eastAsia="ru-RU" w:bidi="ru-RU"/>
        </w:rPr>
        <w:t>-</w:t>
      </w:r>
      <w:r w:rsidR="004669E9" w:rsidRPr="004669E9">
        <w:rPr>
          <w:rFonts w:ascii="Times New Roman" w:hAnsi="Times New Roman" w:cs="Times New Roman"/>
          <w:color w:val="000000"/>
          <w:szCs w:val="26"/>
          <w:lang w:val="ru-RU" w:eastAsia="ru-RU" w:bidi="ru-RU"/>
        </w:rPr>
        <w:t>интернат РТ</w:t>
      </w:r>
      <w:r w:rsidRPr="0022442F">
        <w:rPr>
          <w:rFonts w:ascii="Times New Roman" w:hAnsi="Times New Roman" w:cs="Times New Roman"/>
          <w:szCs w:val="24"/>
          <w:lang w:val="ru-RU"/>
        </w:rPr>
        <w:t>» (далее – Положение) разработано в соответствии со статьями 37, 41, пунктом 7 статьи 79 Федерального закона от 29.12.2012 №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273-ФЗ «Об образовании в РФ», Федеральным законом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от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 xml:space="preserve">30.03.1999 № 52-ФЗ «О санитарно-эпидемиологическом благополучии населения», СанПиН 2.3/2.4.3590-20 «Санитарно-эпидемиологические требования к организации общественного питания населения», утвержденными постановлением </w:t>
      </w:r>
      <w:r w:rsidRPr="0022442F">
        <w:rPr>
          <w:rFonts w:ascii="Times New Roman" w:hAnsi="Times New Roman"/>
          <w:szCs w:val="24"/>
          <w:lang w:val="ru-RU"/>
        </w:rPr>
        <w:t>Г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лавного санитарного врача </w:t>
      </w:r>
      <w:r w:rsidRPr="0022442F">
        <w:rPr>
          <w:rFonts w:ascii="Times New Roman" w:hAnsi="Times New Roman"/>
          <w:szCs w:val="24"/>
          <w:lang w:val="ru-RU"/>
        </w:rPr>
        <w:t xml:space="preserve">России 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от 27.10.2020 № 32,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</w:t>
      </w:r>
      <w:r w:rsidRPr="0022442F">
        <w:rPr>
          <w:rFonts w:ascii="Times New Roman" w:hAnsi="Times New Roman"/>
          <w:szCs w:val="24"/>
          <w:lang w:val="ru-RU"/>
        </w:rPr>
        <w:t>Г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лавного санитарного врача </w:t>
      </w:r>
      <w:r w:rsidRPr="0022442F">
        <w:rPr>
          <w:rFonts w:ascii="Times New Roman" w:hAnsi="Times New Roman"/>
          <w:szCs w:val="24"/>
          <w:lang w:val="ru-RU"/>
        </w:rPr>
        <w:t xml:space="preserve">Российской Федерации </w:t>
      </w:r>
      <w:r w:rsidRPr="0022442F">
        <w:rPr>
          <w:rFonts w:ascii="Times New Roman" w:hAnsi="Times New Roman" w:cs="Times New Roman"/>
          <w:szCs w:val="24"/>
          <w:lang w:val="ru-RU"/>
        </w:rPr>
        <w:t>от 28.09.2020 № 28, уставом</w:t>
      </w:r>
      <w:r w:rsidRPr="0022442F">
        <w:rPr>
          <w:rFonts w:ascii="Times New Roman" w:hAnsi="Times New Roman" w:cs="Times New Roman"/>
          <w:szCs w:val="24"/>
        </w:rPr>
        <w:t> </w:t>
      </w:r>
      <w:r w:rsidR="004D4880" w:rsidRPr="0022442F">
        <w:rPr>
          <w:rFonts w:ascii="Times New Roman" w:hAnsi="Times New Roman" w:cs="Times New Roman"/>
          <w:szCs w:val="24"/>
          <w:lang w:val="ru-RU"/>
        </w:rPr>
        <w:t>ГБОУ «Аграрная школа-интернат» (</w:t>
      </w:r>
      <w:proofErr w:type="spellStart"/>
      <w:r w:rsidR="004D4880" w:rsidRPr="0022442F">
        <w:rPr>
          <w:rFonts w:ascii="Times New Roman" w:hAnsi="Times New Roman" w:cs="Times New Roman"/>
          <w:szCs w:val="24"/>
          <w:lang w:val="ru-RU"/>
        </w:rPr>
        <w:t>далее</w:t>
      </w:r>
      <w:r w:rsidRPr="0022442F">
        <w:rPr>
          <w:rFonts w:ascii="Times New Roman" w:hAnsi="Times New Roman" w:cs="Times New Roman"/>
          <w:szCs w:val="24"/>
          <w:lang w:val="ru-RU"/>
        </w:rPr>
        <w:t>школа</w:t>
      </w:r>
      <w:proofErr w:type="spellEnd"/>
      <w:r w:rsidRPr="0022442F">
        <w:rPr>
          <w:rFonts w:ascii="Times New Roman" w:hAnsi="Times New Roman" w:cs="Times New Roman"/>
          <w:szCs w:val="24"/>
          <w:lang w:val="ru-RU"/>
        </w:rPr>
        <w:t>).                                                                                                                                                     1.2.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Положение устанавливает порядок организации питания обучающихся школы, определяет условия, общие организационные принципы, правила и требования к организации питания, а также устанавливает меры социальной поддержки для отдельных категорий обучающихся.                                                                                                                  1.3.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Действие настоящего Положения распространяется на всех обучающихся школы.</w:t>
      </w:r>
    </w:p>
    <w:p w:rsidR="00A32B7A" w:rsidRPr="0022442F" w:rsidRDefault="00A32B7A" w:rsidP="00A32B7A">
      <w:pPr>
        <w:pStyle w:val="a5"/>
        <w:spacing w:line="276" w:lineRule="auto"/>
        <w:ind w:left="0"/>
        <w:jc w:val="center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 Организационные принципы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и требования к организации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2.1. Способ организации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2.1.1. Школа самостоятельно обеспечивает предоставление питания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обучающимся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на базе школьной столовой. Обслуживание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осуществляется штатными работниками школы, имеющими соответствующую квалификацию, прошедшими предварительный (при поступлении на работу) и периодический медицинские осмотры, профессиональную гигиеническую подготовку и аттестацию, вакцинацию, имеющими личную медицинскую книжку установленного образца.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Предоставление питания обучающихся организуют назначенные приказом директора школы ответственные работники из числа педагогов и обслуживающего персонала школы.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2.1.2. По вопросам организации питания школа взаимодействует с родителями (законными представителями)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, с муниципальным органом управления образованием (Отдел образования), территориальным органом </w:t>
      </w:r>
      <w:proofErr w:type="spellStart"/>
      <w:r w:rsidRPr="0022442F">
        <w:rPr>
          <w:rFonts w:ascii="Times New Roman" w:hAnsi="Times New Roman" w:cs="Times New Roman"/>
          <w:szCs w:val="24"/>
          <w:lang w:val="ru-RU"/>
        </w:rPr>
        <w:t>Роспотребнадзора</w:t>
      </w:r>
      <w:proofErr w:type="spellEnd"/>
      <w:r w:rsidRPr="0022442F">
        <w:rPr>
          <w:rFonts w:ascii="Times New Roman" w:hAnsi="Times New Roman" w:cs="Times New Roman"/>
          <w:szCs w:val="24"/>
          <w:lang w:val="ru-RU"/>
        </w:rPr>
        <w:t>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2.1.3. Питание обучающихся организуется в соответствии с требованиями СП 2.4.3648-20, СанПиН 2.3/2.4.3590-20 и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ТР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ТС 021/2011 и другими федеральными, региональными и муниципальными нормативными актами, регламентирующими правила предоставления питания.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2.2. Режим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2.2.1. Горячее питание обучающимся предоставляется в учебные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дни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и часы работы школы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пять дней в неделю – с понедельника по пятницу включительно. Питание не предоставляется в дни каникул и карантина, выходные и праздничные дни.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2.2.2. В случае проведения мероприятий, связанных с выходом или выездом обучающихся из здания школы, режим предоставления питания переводится на специальный график, утверждаемый приказом директора школы.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2.3. Условия организации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2.3.1. В соответствии с требованиями СП 2.4.3648-20, СанПиН 2.3/2.4.3590-20 и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ТР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ТС 021/2011 в школе выделены производственные помещения для приема и хранения продуктов, приготовления пищевой продукции. Производственные помещения оснащаются механическим, тепловым и холодильным оборудованием, инвентарем, посудой и мебелью.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2.3.2. Закупка пищевых продукции и сырья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2.3.3. Для организации питания работники   ведут и используют следующие документы: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приказ об организации горячего питания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приказ о льготном горячем питании</w:t>
      </w:r>
      <w:r w:rsidRPr="0022442F">
        <w:rPr>
          <w:rFonts w:ascii="Times New Roman" w:hAnsi="Times New Roman" w:cs="Times New Roman"/>
          <w:szCs w:val="24"/>
        </w:rPr>
        <w:t> 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приказ об организации питьевого режима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меню приготавливаемых блюд;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ежедневное меню;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lastRenderedPageBreak/>
        <w:t>технологические карты кулинарных блюд;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ведомость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контроля за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рационом питания;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22442F">
        <w:rPr>
          <w:rFonts w:ascii="Times New Roman" w:hAnsi="Times New Roman" w:cs="Times New Roman"/>
          <w:szCs w:val="24"/>
        </w:rPr>
        <w:t>график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442F">
        <w:rPr>
          <w:rFonts w:ascii="Times New Roman" w:hAnsi="Times New Roman" w:cs="Times New Roman"/>
          <w:szCs w:val="24"/>
        </w:rPr>
        <w:t>смены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442F">
        <w:rPr>
          <w:rFonts w:ascii="Times New Roman" w:hAnsi="Times New Roman" w:cs="Times New Roman"/>
          <w:szCs w:val="24"/>
        </w:rPr>
        <w:t>кипяченой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442F">
        <w:rPr>
          <w:rFonts w:ascii="Times New Roman" w:hAnsi="Times New Roman" w:cs="Times New Roman"/>
          <w:szCs w:val="24"/>
        </w:rPr>
        <w:t>воды</w:t>
      </w:r>
      <w:proofErr w:type="spellEnd"/>
      <w:r w:rsidRPr="0022442F">
        <w:rPr>
          <w:rFonts w:ascii="Times New Roman" w:hAnsi="Times New Roman" w:cs="Times New Roman"/>
          <w:szCs w:val="24"/>
        </w:rPr>
        <w:t>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22442F">
        <w:rPr>
          <w:rFonts w:ascii="Times New Roman" w:hAnsi="Times New Roman" w:cs="Times New Roman"/>
          <w:szCs w:val="24"/>
        </w:rPr>
        <w:t>программу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442F">
        <w:rPr>
          <w:rFonts w:ascii="Times New Roman" w:hAnsi="Times New Roman" w:cs="Times New Roman"/>
          <w:szCs w:val="24"/>
        </w:rPr>
        <w:t>производственного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442F">
        <w:rPr>
          <w:rFonts w:ascii="Times New Roman" w:hAnsi="Times New Roman" w:cs="Times New Roman"/>
          <w:szCs w:val="24"/>
        </w:rPr>
        <w:t>контроля</w:t>
      </w:r>
      <w:proofErr w:type="spellEnd"/>
      <w:r w:rsidRPr="0022442F">
        <w:rPr>
          <w:rFonts w:ascii="Times New Roman" w:hAnsi="Times New Roman" w:cs="Times New Roman"/>
          <w:szCs w:val="24"/>
        </w:rPr>
        <w:t>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инструкцию по отбору суточных проб;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инструкцию по правилам мытья кухонной посуды;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22442F">
        <w:rPr>
          <w:rFonts w:ascii="Times New Roman" w:hAnsi="Times New Roman" w:cs="Times New Roman"/>
          <w:szCs w:val="24"/>
        </w:rPr>
        <w:t>гигиенический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2442F">
        <w:rPr>
          <w:rFonts w:ascii="Times New Roman" w:hAnsi="Times New Roman" w:cs="Times New Roman"/>
          <w:szCs w:val="24"/>
        </w:rPr>
        <w:t>журнал</w:t>
      </w:r>
      <w:proofErr w:type="spellEnd"/>
      <w:r w:rsidRPr="0022442F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22442F">
        <w:rPr>
          <w:rFonts w:ascii="Times New Roman" w:hAnsi="Times New Roman" w:cs="Times New Roman"/>
          <w:szCs w:val="24"/>
        </w:rPr>
        <w:t>сотрудники</w:t>
      </w:r>
      <w:proofErr w:type="spellEnd"/>
      <w:r w:rsidRPr="0022442F">
        <w:rPr>
          <w:rFonts w:ascii="Times New Roman" w:hAnsi="Times New Roman" w:cs="Times New Roman"/>
          <w:szCs w:val="24"/>
        </w:rPr>
        <w:t>);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журнал учета температурного режима в холодильном оборудовании;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журнал учета температуры и влажности в складских помещениях;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журнал санитарно-технического состояния и содержания помещений пищеблока;</w:t>
      </w:r>
    </w:p>
    <w:p w:rsidR="00A32B7A" w:rsidRPr="0022442F" w:rsidRDefault="00A32B7A" w:rsidP="00A32B7A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контракты на поставку продуктов питания.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2.4. Меры по улучшению организации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2.4.1. В целях совершенствования организации питания обучающихся администрация школы совместно с классными руководителями:</w:t>
      </w:r>
    </w:p>
    <w:p w:rsidR="00A32B7A" w:rsidRPr="0022442F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организует постоянную информационно-просветительскую работу по повышению уровня культуры питания обучающихся в рамках образовательной деятельности и внеурочных мероприятий;</w:t>
      </w:r>
    </w:p>
    <w:p w:rsidR="00A32B7A" w:rsidRPr="0022442F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оформляет информационные стенды, посвященные вопросам формирования культуры питания;</w:t>
      </w:r>
    </w:p>
    <w:p w:rsidR="00A32B7A" w:rsidRPr="0022442F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проводит с родителями (законными представителями) обучающихся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 и пропаганды здорового образа жизни, правильного питания в домашних условиях;</w:t>
      </w:r>
    </w:p>
    <w:p w:rsidR="00A32B7A" w:rsidRPr="0022442F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содействует созданию системы общественного информирования и общественной экспертизы организации школьного питания с учетом широкого использования потенциала   родительского совета;</w:t>
      </w:r>
    </w:p>
    <w:p w:rsidR="00A32B7A" w:rsidRPr="0022442F" w:rsidRDefault="00A32B7A" w:rsidP="00A32B7A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проводит мониторинг организации питания и направляет в   Отдел образования сведения о показателях эффективности реализации мероприятий.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4"/>
          <w:szCs w:val="16"/>
          <w:lang w:val="ru-RU"/>
        </w:rPr>
      </w:pP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3. Порядок предоставления питания и питьевого режима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обучающимся</w:t>
      </w:r>
      <w:proofErr w:type="gramEnd"/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3.1. Горячее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питание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3.1.1. Предоставление горячего питания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производится на добровольной основе на основании устного заявления родителей (законных представителей) обучающегося, поданного классному руководителю. Горячее питание предоставляется в зависимости от режима обучения и продолжительности нахождения обучающегося в школе. Кратность приемов определяется по нормам, установленным приложением 12 к СанПиН 2.3/2.4.3590-20.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3.1.2.</w:t>
      </w:r>
      <w:r w:rsidRPr="0022442F">
        <w:rPr>
          <w:rFonts w:ascii="Times New Roman" w:hAnsi="Times New Roman" w:cs="Times New Roman"/>
          <w:szCs w:val="24"/>
        </w:rPr>
        <w:t> 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Обучающемуся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прекращается предоставление горячего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питания, если:</w:t>
      </w:r>
    </w:p>
    <w:p w:rsidR="00A32B7A" w:rsidRPr="0022442F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родитель (законный представитель) обучающегося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предоставил заявление о прекращении обеспечения горячим питанием обучающегося;</w:t>
      </w:r>
    </w:p>
    <w:p w:rsidR="00A32B7A" w:rsidRPr="0022442F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ребенок обучается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с применением дистанционных технологий. Горячее питание возобновляется со дня возобновления обучения в стенах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школы;</w:t>
      </w:r>
    </w:p>
    <w:p w:rsidR="00A32B7A" w:rsidRPr="0022442F" w:rsidRDefault="00A32B7A" w:rsidP="00A32B7A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обучающийся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переведен или отчислен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из школы.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В случае возникновения причин для досрочного прекращения предоставления горячего питания обучающемуся директор школы в течение трех рабочих дней со дня установления причин для досрочного прекращения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питания издает приказ о прекращении обеспечения обучающегося горячим питанием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с указанием этих причин. Питание не предоставляется со дня, следующего за днем издания приказа о прекращении предоставления горячего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питания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обучающемуся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3.1.3. Для отпуска горячего питания обучающихся в течение учебного дня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выделяются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большая перемена длительностью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40 минут.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3.1.4. Предоставление питания организуется по классам в соответствии с графиком, утверждаемым директором школы. 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lastRenderedPageBreak/>
        <w:t xml:space="preserve">3.1.5. Отпуск блюд осуществляется по заявкам ответственного работника. Заявка на количество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питающихся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предоставляется ответственным работником  накануне не позднее 14:00.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3.2. Дополнительное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питание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3.2.1. Дополнительное питание предоставляется обучающимся на платной основе путем реализации буфетной продукции 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3.2.2. Реализация буфетной продукции осуществляется только в буфете школы в соответствии с требованиями санитарно-эпидемиологических норм и правил. Буфет работает в учебные дни в течение всего учебного года.</w:t>
      </w:r>
      <w:r w:rsidR="00BE3327" w:rsidRPr="0022442F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                    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3.2.3. Администрация школы осуществляет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контроль за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необходимым ассортиментом буфетной продукции, ее соответствием гигиеническим требованиям, наличием соответствующей документации.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3.3.Питьевой режим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3.3.1. Питьевой режим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обеспечивается </w:t>
      </w:r>
      <w:r w:rsidR="00BE3327"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r w:rsidRPr="0022442F">
        <w:rPr>
          <w:rFonts w:ascii="Times New Roman" w:hAnsi="Times New Roman" w:cs="Times New Roman"/>
          <w:szCs w:val="24"/>
        </w:rPr>
        <w:t> </w:t>
      </w:r>
      <w:r w:rsidR="00BE3327"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 кипяченой водой. 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3.3.2. Свободный доступ к питьевой воде обеспечивается в течение всего времени</w:t>
      </w:r>
      <w:r w:rsidRPr="0022442F">
        <w:rPr>
          <w:rFonts w:ascii="Times New Roman" w:hAnsi="Times New Roman" w:cs="Times New Roman"/>
          <w:szCs w:val="24"/>
          <w:lang w:val="ru-RU"/>
        </w:rPr>
        <w:br/>
        <w:t xml:space="preserve"> пребывания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в школе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3.3.3. При организации питьевого режима соблюдаются правила и нормативы, установленные СанПиН 2.3/2.4.3590-20.</w:t>
      </w:r>
    </w:p>
    <w:p w:rsidR="00BE3327" w:rsidRPr="0022442F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4. Финансовое обеспечение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4.1. Питание обучающихся школы осуществляется за счет средств: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федерального, регионального и местного бюджетов;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родителей (законных представителей) обучающихся, предоставленных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на питание детей (далее – родительская плата);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4.2. Питание за счет средств областного и местного бюджета предоставляется обучающимся в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порядке, установленном разделом 5 настоящего Положения.</w:t>
      </w:r>
    </w:p>
    <w:p w:rsidR="00A32B7A" w:rsidRPr="0022442F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4.3.</w:t>
      </w:r>
      <w:r w:rsidR="00A32B7A"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="00A32B7A" w:rsidRPr="0022442F">
        <w:rPr>
          <w:rFonts w:ascii="Times New Roman" w:hAnsi="Times New Roman" w:cs="Times New Roman"/>
          <w:szCs w:val="24"/>
          <w:lang w:val="ru-RU"/>
        </w:rPr>
        <w:t>Обучающемуся</w:t>
      </w:r>
      <w:proofErr w:type="gramEnd"/>
      <w:r w:rsidR="00A32B7A" w:rsidRPr="0022442F">
        <w:rPr>
          <w:rFonts w:ascii="Times New Roman" w:hAnsi="Times New Roman" w:cs="Times New Roman"/>
          <w:szCs w:val="24"/>
        </w:rPr>
        <w:t> </w:t>
      </w:r>
      <w:r w:rsidR="00A32B7A" w:rsidRPr="0022442F">
        <w:rPr>
          <w:rFonts w:ascii="Times New Roman" w:hAnsi="Times New Roman" w:cs="Times New Roman"/>
          <w:szCs w:val="24"/>
          <w:lang w:val="ru-RU"/>
        </w:rPr>
        <w:t>прекращается предоставление горячего платного питания в случаях, перечисленных в пункте</w:t>
      </w:r>
      <w:r w:rsidR="00A32B7A" w:rsidRPr="0022442F">
        <w:rPr>
          <w:rFonts w:ascii="Times New Roman" w:hAnsi="Times New Roman" w:cs="Times New Roman"/>
          <w:szCs w:val="24"/>
        </w:rPr>
        <w:t> </w:t>
      </w:r>
      <w:r w:rsidR="00A32B7A" w:rsidRPr="0022442F">
        <w:rPr>
          <w:rFonts w:ascii="Times New Roman" w:hAnsi="Times New Roman" w:cs="Times New Roman"/>
          <w:szCs w:val="24"/>
          <w:lang w:val="ru-RU"/>
        </w:rPr>
        <w:t>3.1.2 настоящего Положения.</w:t>
      </w:r>
    </w:p>
    <w:p w:rsidR="00A32B7A" w:rsidRPr="0022442F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4.</w:t>
      </w:r>
      <w:r w:rsidR="00A32B7A" w:rsidRPr="0022442F">
        <w:rPr>
          <w:rFonts w:ascii="Times New Roman" w:hAnsi="Times New Roman" w:cs="Times New Roman"/>
          <w:szCs w:val="24"/>
          <w:lang w:val="ru-RU"/>
        </w:rPr>
        <w:t xml:space="preserve">4. </w:t>
      </w:r>
      <w:proofErr w:type="gramStart"/>
      <w:r w:rsidR="00A32B7A" w:rsidRPr="0022442F">
        <w:rPr>
          <w:rFonts w:ascii="Times New Roman" w:hAnsi="Times New Roman" w:cs="Times New Roman"/>
          <w:szCs w:val="24"/>
          <w:lang w:val="ru-RU"/>
        </w:rPr>
        <w:t xml:space="preserve">Горячее питание обучающихся за счет родительской платы осуществляется на условиях предоплаты. </w:t>
      </w:r>
      <w:proofErr w:type="gramEnd"/>
    </w:p>
    <w:p w:rsidR="00A32B7A" w:rsidRPr="0022442F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4.</w:t>
      </w:r>
      <w:r w:rsidR="00A32B7A" w:rsidRPr="0022442F">
        <w:rPr>
          <w:rFonts w:ascii="Times New Roman" w:hAnsi="Times New Roman" w:cs="Times New Roman"/>
          <w:szCs w:val="24"/>
          <w:lang w:val="ru-RU"/>
        </w:rPr>
        <w:t xml:space="preserve">5. О непосещении </w:t>
      </w:r>
      <w:proofErr w:type="gramStart"/>
      <w:r w:rsidR="00A32B7A" w:rsidRPr="0022442F">
        <w:rPr>
          <w:rFonts w:ascii="Times New Roman" w:hAnsi="Times New Roman" w:cs="Times New Roman"/>
          <w:szCs w:val="24"/>
          <w:lang w:val="ru-RU"/>
        </w:rPr>
        <w:t>обучающимся</w:t>
      </w:r>
      <w:proofErr w:type="gramEnd"/>
      <w:r w:rsidR="00A32B7A" w:rsidRPr="0022442F">
        <w:rPr>
          <w:rFonts w:ascii="Times New Roman" w:hAnsi="Times New Roman" w:cs="Times New Roman"/>
          <w:szCs w:val="24"/>
          <w:lang w:val="ru-RU"/>
        </w:rPr>
        <w:t xml:space="preserve"> школы родители (законные представители) ребенка обязаны сообщить классному руководителю.</w:t>
      </w:r>
      <w:r w:rsidR="00A32B7A" w:rsidRPr="0022442F">
        <w:rPr>
          <w:rFonts w:ascii="Times New Roman" w:hAnsi="Times New Roman" w:cs="Times New Roman"/>
          <w:szCs w:val="24"/>
        </w:rPr>
        <w:t> </w:t>
      </w:r>
      <w:r w:rsidR="00A32B7A" w:rsidRPr="0022442F">
        <w:rPr>
          <w:rFonts w:ascii="Times New Roman" w:hAnsi="Times New Roman" w:cs="Times New Roman"/>
          <w:szCs w:val="24"/>
          <w:lang w:val="ru-RU"/>
        </w:rPr>
        <w:t>Сообщение должно поступить заблаговременно, то есть до наступления дня отсутствия обучающегося.</w:t>
      </w:r>
    </w:p>
    <w:p w:rsidR="00BE3327" w:rsidRPr="0022442F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4"/>
          <w:szCs w:val="16"/>
          <w:lang w:val="ru-RU"/>
        </w:rPr>
      </w:pP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5. Меры социальной поддержки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5.1.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Право на получение мер социальной поддержки по предоставлению горячего питания возникает у обучающихся, отнесенных к одной из категорий, указанных в пунктах 5.2–5.3 настоящего Положения.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При возникновении права на льготу по двум и более основаниям льготное питание предоставляется по одному основанию. Выбор льготы на питание осуществляет родитель (законный представитель)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обучающегося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.</w:t>
      </w:r>
      <w:r w:rsidRPr="0022442F">
        <w:rPr>
          <w:rFonts w:ascii="Times New Roman" w:hAnsi="Times New Roman" w:cs="Times New Roman"/>
          <w:szCs w:val="24"/>
        </w:rPr>
        <w:t> 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При изменении основания или утраты права на предоставление льгот родитель (законный представитель) обучающегося обязан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в течение трех рабочих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дней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сообщить об этом представителю школы.</w:t>
      </w:r>
      <w:proofErr w:type="gramEnd"/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5.2.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На бесплатное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двухразовое горячее питание (завтрак и обед) имеют право обучающиеся, отнесенные к категории:</w:t>
      </w:r>
      <w:proofErr w:type="gramEnd"/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детей-сирот и детей, оставшихся без попечения родителей;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детей с ограниченными возможностями здоровья.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5.2.1. На бесплатное одноразовое горячее питание (завтрак) имеют право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обучающиеся</w:t>
      </w:r>
      <w:proofErr w:type="gramEnd"/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1–4 классов.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Документ-основание,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подтверждающий право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на бесплатный прием пищи, – приказ о зачислении в школу.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5.</w:t>
      </w:r>
      <w:r w:rsidR="00BE3327" w:rsidRPr="0022442F">
        <w:rPr>
          <w:rFonts w:ascii="Times New Roman" w:hAnsi="Times New Roman" w:cs="Times New Roman"/>
          <w:szCs w:val="24"/>
          <w:lang w:val="ru-RU"/>
        </w:rPr>
        <w:t>3</w:t>
      </w:r>
      <w:r w:rsidRPr="0022442F">
        <w:rPr>
          <w:rFonts w:ascii="Times New Roman" w:hAnsi="Times New Roman" w:cs="Times New Roman"/>
          <w:szCs w:val="24"/>
          <w:lang w:val="ru-RU"/>
        </w:rPr>
        <w:t>. Обучающемуся, который обучается в здании школы,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не предоставляется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бесплатное горячее питание и не выплачивается денежная компенсация его родителю (законному представителю), если обучающийся по любым причинам отсутствовал в школе в дни ее работы или в случае отказа от питания. </w:t>
      </w:r>
    </w:p>
    <w:p w:rsidR="00BE3327" w:rsidRPr="0022442F" w:rsidRDefault="00BE3327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4"/>
          <w:szCs w:val="16"/>
          <w:lang w:val="ru-RU"/>
        </w:rPr>
      </w:pP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6. Обязанности участников образовательных отношений при организации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lastRenderedPageBreak/>
        <w:t>6.1. Директор школы:</w:t>
      </w:r>
    </w:p>
    <w:p w:rsidR="00A32B7A" w:rsidRPr="0022442F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ежегодно в начале учебного года издает приказ о предоставлении горячего питания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обучающимся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;</w:t>
      </w:r>
    </w:p>
    <w:p w:rsidR="00A32B7A" w:rsidRPr="0022442F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несет ответственность за организацию горячего питания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в соответствии с федеральными, региональными и муниципальными нормативными актами, федеральными санитарными правилами и нормами, уставом школы и настоящим Положением;</w:t>
      </w:r>
    </w:p>
    <w:p w:rsidR="00A32B7A" w:rsidRPr="0022442F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обеспечивает принятие локальных актов, предусмотренных настоящим Положением;</w:t>
      </w:r>
    </w:p>
    <w:p w:rsidR="00A32B7A" w:rsidRPr="0022442F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назначает из числа работников школы ответственных за организацию питания и закрепляет их обязанности;</w:t>
      </w:r>
    </w:p>
    <w:p w:rsidR="00A32B7A" w:rsidRPr="0022442F" w:rsidRDefault="00A32B7A" w:rsidP="00BE3327">
      <w:pPr>
        <w:pStyle w:val="a5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обеспечивает рассмотрение вопросов организации горячего питания обучающихся на родительских собраниях, заседаниях </w:t>
      </w:r>
      <w:r w:rsidR="00BE3327"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r w:rsidRPr="0022442F">
        <w:rPr>
          <w:rFonts w:ascii="Times New Roman" w:hAnsi="Times New Roman" w:cs="Times New Roman"/>
          <w:szCs w:val="24"/>
          <w:lang w:val="ru-RU"/>
        </w:rPr>
        <w:t xml:space="preserve"> совета школы, а также педагогических советах.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6.2.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Ответственный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за питание</w:t>
      </w:r>
      <w:r w:rsidR="00BE3327" w:rsidRPr="0022442F">
        <w:rPr>
          <w:rFonts w:ascii="Times New Roman" w:hAnsi="Times New Roman" w:cs="Times New Roman"/>
          <w:szCs w:val="24"/>
          <w:lang w:val="ru-RU"/>
        </w:rPr>
        <w:t xml:space="preserve"> </w:t>
      </w:r>
      <w:r w:rsidRPr="0022442F">
        <w:rPr>
          <w:rFonts w:ascii="Times New Roman" w:hAnsi="Times New Roman" w:cs="Times New Roman"/>
          <w:szCs w:val="24"/>
          <w:lang w:val="ru-RU"/>
        </w:rPr>
        <w:t>осуществляет обязанности, установленные приказом директора школы.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6.3. За</w:t>
      </w:r>
      <w:r w:rsidR="00BE3327" w:rsidRPr="0022442F">
        <w:rPr>
          <w:rFonts w:ascii="Times New Roman" w:hAnsi="Times New Roman" w:cs="Times New Roman"/>
          <w:szCs w:val="24"/>
          <w:lang w:val="ru-RU"/>
        </w:rPr>
        <w:t>ведующий хозяйством</w:t>
      </w:r>
      <w:r w:rsidRPr="0022442F">
        <w:rPr>
          <w:rFonts w:ascii="Times New Roman" w:hAnsi="Times New Roman" w:cs="Times New Roman"/>
          <w:szCs w:val="24"/>
          <w:lang w:val="ru-RU"/>
        </w:rPr>
        <w:t>:</w:t>
      </w:r>
    </w:p>
    <w:p w:rsidR="00A32B7A" w:rsidRPr="0022442F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обеспечивает своевременную организацию ремонта технологического, механического и холодильного оборудования пищеблока;</w:t>
      </w:r>
    </w:p>
    <w:p w:rsidR="00A32B7A" w:rsidRPr="0022442F" w:rsidRDefault="00A32B7A" w:rsidP="00BE3327">
      <w:pPr>
        <w:pStyle w:val="a5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снабжает пищеблок достаточным количеством посуды, специальной одежды, санитарно-гигиеническими средствами, уборочным инвентарем.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6.4. Работники пищеблока:</w:t>
      </w:r>
    </w:p>
    <w:p w:rsidR="00A32B7A" w:rsidRPr="0022442F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выполняют обязанности в рамках должностной инструкции;</w:t>
      </w:r>
    </w:p>
    <w:p w:rsidR="00A32B7A" w:rsidRPr="0022442F" w:rsidRDefault="00A32B7A" w:rsidP="00BE3327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вправе вносить предложения по улучшению организации питания.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6.5. </w:t>
      </w:r>
      <w:proofErr w:type="gramStart"/>
      <w:r w:rsidR="00E246C9" w:rsidRPr="0022442F">
        <w:rPr>
          <w:rFonts w:ascii="Times New Roman" w:hAnsi="Times New Roman" w:cs="Times New Roman"/>
          <w:szCs w:val="24"/>
          <w:lang w:val="ru-RU"/>
        </w:rPr>
        <w:t>Ответственный</w:t>
      </w:r>
      <w:proofErr w:type="gramEnd"/>
      <w:r w:rsidR="00E246C9" w:rsidRPr="0022442F">
        <w:rPr>
          <w:rFonts w:ascii="Times New Roman" w:hAnsi="Times New Roman" w:cs="Times New Roman"/>
          <w:szCs w:val="24"/>
          <w:lang w:val="ru-RU"/>
        </w:rPr>
        <w:t xml:space="preserve"> за организацию горячего питания</w:t>
      </w:r>
      <w:r w:rsidRPr="0022442F">
        <w:rPr>
          <w:rFonts w:ascii="Times New Roman" w:hAnsi="Times New Roman" w:cs="Times New Roman"/>
          <w:szCs w:val="24"/>
          <w:lang w:val="ru-RU"/>
        </w:rPr>
        <w:t>:</w:t>
      </w:r>
    </w:p>
    <w:p w:rsidR="00A32B7A" w:rsidRPr="0022442F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представляют в пищеблок заявку об организации горячего питания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на следующий учебный день. В заявке обязательно указывается фактическое количество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питающихся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;</w:t>
      </w:r>
    </w:p>
    <w:p w:rsidR="00E246C9" w:rsidRPr="0022442F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ведут ежедневный табель учета полученных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обучающимися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обедов</w:t>
      </w:r>
      <w:r w:rsidR="00E246C9" w:rsidRPr="0022442F">
        <w:rPr>
          <w:rFonts w:ascii="Times New Roman" w:hAnsi="Times New Roman" w:cs="Times New Roman"/>
          <w:szCs w:val="24"/>
          <w:lang w:val="ru-RU"/>
        </w:rPr>
        <w:t>;</w:t>
      </w:r>
    </w:p>
    <w:p w:rsidR="00A32B7A" w:rsidRPr="0022442F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осуществляют в части своей компетенции мониторинг организации горячего питания;</w:t>
      </w:r>
    </w:p>
    <w:p w:rsidR="00A32B7A" w:rsidRPr="0022442F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предусматривают в планах воспитательной работы мероприятия, направленные на формирование здорового образа жизни детей, потребности в сбалансированном и рациональном питании, систематически выносят на обсуждение в ходе родительских собраний вопросы обеспечения обучающихся полноценным горячим питанием;</w:t>
      </w:r>
    </w:p>
    <w:p w:rsidR="00A32B7A" w:rsidRPr="0022442F" w:rsidRDefault="00A32B7A" w:rsidP="00E246C9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выносят на обсуждение на заседаниях</w:t>
      </w:r>
      <w:r w:rsidRPr="0022442F">
        <w:rPr>
          <w:rFonts w:ascii="Times New Roman" w:hAnsi="Times New Roman" w:cs="Times New Roman"/>
          <w:szCs w:val="24"/>
        </w:rPr>
        <w:t> </w:t>
      </w:r>
      <w:r w:rsidRPr="0022442F">
        <w:rPr>
          <w:rFonts w:ascii="Times New Roman" w:hAnsi="Times New Roman" w:cs="Times New Roman"/>
          <w:szCs w:val="24"/>
          <w:lang w:val="ru-RU"/>
        </w:rPr>
        <w:t>педагогического совета, совещаниях при директоре предложения по улучшению горячего питания.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6.6. Родители (законные представители)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>:</w:t>
      </w:r>
    </w:p>
    <w:p w:rsidR="00A32B7A" w:rsidRPr="0022442F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представляют подтверждающие документы в случае, если ребенок относится к льготной категории детей;</w:t>
      </w:r>
    </w:p>
    <w:p w:rsidR="00A32B7A" w:rsidRPr="0022442F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сообщают классному руководителю о болезни ребенка или его временном отсутствии в школе для снятия его с питания на период его фактического отсутствия, а также предупреждают классного руководителя об имеющихся у ребенка аллергических реакциях на продукты питания и других ограничениях;</w:t>
      </w:r>
    </w:p>
    <w:p w:rsidR="00A32B7A" w:rsidRPr="0022442F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ведут разъяснительную работу со своими детьми по привитию им навыков здорового образа жизни и правильного питания;</w:t>
      </w:r>
    </w:p>
    <w:p w:rsidR="00A32B7A" w:rsidRPr="0022442F" w:rsidRDefault="00A32B7A" w:rsidP="00E246C9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вносят предложения по улучшению организации горячего питания в школе;</w:t>
      </w:r>
    </w:p>
    <w:p w:rsidR="00E246C9" w:rsidRPr="0022442F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4"/>
          <w:szCs w:val="16"/>
          <w:lang w:val="ru-RU"/>
        </w:rPr>
      </w:pP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7. </w:t>
      </w:r>
      <w:proofErr w:type="gramStart"/>
      <w:r w:rsidRPr="0022442F">
        <w:rPr>
          <w:rFonts w:ascii="Times New Roman" w:hAnsi="Times New Roman" w:cs="Times New Roman"/>
          <w:szCs w:val="24"/>
          <w:lang w:val="ru-RU"/>
        </w:rPr>
        <w:t>Контроль за</w:t>
      </w:r>
      <w:proofErr w:type="gramEnd"/>
      <w:r w:rsidRPr="0022442F">
        <w:rPr>
          <w:rFonts w:ascii="Times New Roman" w:hAnsi="Times New Roman" w:cs="Times New Roman"/>
          <w:szCs w:val="24"/>
          <w:lang w:val="ru-RU"/>
        </w:rPr>
        <w:t xml:space="preserve"> организацией питания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7.1. Контроль качества и безопасности организации питания осуществляется на основании программы производственного контроля, утвержденной директором школы.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7.2.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246C9" w:rsidRPr="0022442F" w:rsidRDefault="00E246C9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14"/>
          <w:szCs w:val="16"/>
          <w:lang w:val="ru-RU"/>
        </w:rPr>
      </w:pP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>8. Ответственность</w:t>
      </w:r>
    </w:p>
    <w:p w:rsidR="00A32B7A" w:rsidRPr="0022442F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lastRenderedPageBreak/>
        <w:t>8.1.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A32B7A" w:rsidRPr="006745BB" w:rsidRDefault="00A32B7A" w:rsidP="00A32B7A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442F">
        <w:rPr>
          <w:rFonts w:ascii="Times New Roman" w:hAnsi="Times New Roman" w:cs="Times New Roman"/>
          <w:szCs w:val="24"/>
          <w:lang w:val="ru-RU"/>
        </w:rPr>
        <w:t xml:space="preserve">8.2.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Pr="0022442F">
        <w:rPr>
          <w:rFonts w:ascii="Times New Roman" w:hAnsi="Times New Roman" w:cs="Times New Roman"/>
          <w:szCs w:val="24"/>
          <w:lang w:val="ru-RU"/>
        </w:rPr>
        <w:t>неуведомление</w:t>
      </w:r>
      <w:proofErr w:type="spellEnd"/>
      <w:r w:rsidRPr="0022442F">
        <w:rPr>
          <w:rFonts w:ascii="Times New Roman" w:hAnsi="Times New Roman" w:cs="Times New Roman"/>
          <w:szCs w:val="24"/>
          <w:lang w:val="ru-RU"/>
        </w:rPr>
        <w:t xml:space="preserve"> школы о наступлении обстоятельств, лишающих их права на получение льготного питания </w:t>
      </w:r>
      <w:r w:rsidRPr="0022442F">
        <w:rPr>
          <w:rFonts w:ascii="Times New Roman" w:hAnsi="Times New Roman" w:cs="Times New Roman"/>
          <w:sz w:val="24"/>
          <w:szCs w:val="24"/>
          <w:lang w:val="ru-RU"/>
        </w:rPr>
        <w:t>дл</w:t>
      </w:r>
      <w:r w:rsidRPr="0022442F">
        <w:rPr>
          <w:rFonts w:ascii="Times New Roman" w:hAnsi="Times New Roman" w:cs="Times New Roman"/>
          <w:sz w:val="28"/>
          <w:szCs w:val="24"/>
          <w:lang w:val="ru-RU"/>
        </w:rPr>
        <w:t xml:space="preserve">я </w:t>
      </w:r>
      <w:r w:rsidRPr="0022442F">
        <w:rPr>
          <w:rFonts w:ascii="Times New Roman" w:hAnsi="Times New Roman" w:cs="Times New Roman"/>
          <w:sz w:val="24"/>
          <w:szCs w:val="24"/>
          <w:lang w:val="ru-RU"/>
        </w:rPr>
        <w:t>ребенка</w:t>
      </w:r>
      <w:r w:rsidRPr="0022442F">
        <w:rPr>
          <w:rFonts w:ascii="Times New Roman" w:hAnsi="Times New Roman" w:cs="Times New Roman"/>
          <w:sz w:val="28"/>
          <w:szCs w:val="24"/>
          <w:lang w:val="ru-RU"/>
        </w:rPr>
        <w:t>.</w:t>
      </w:r>
    </w:p>
    <w:sectPr w:rsidR="00A32B7A" w:rsidRPr="006745BB" w:rsidSect="00E246C9">
      <w:pgSz w:w="11909" w:h="16834"/>
      <w:pgMar w:top="993" w:right="567" w:bottom="567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2B3"/>
    <w:multiLevelType w:val="hybridMultilevel"/>
    <w:tmpl w:val="245C539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593F"/>
    <w:multiLevelType w:val="hybridMultilevel"/>
    <w:tmpl w:val="FCA6FDBC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A602A"/>
    <w:multiLevelType w:val="hybridMultilevel"/>
    <w:tmpl w:val="0FDE24D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C37734"/>
    <w:multiLevelType w:val="hybridMultilevel"/>
    <w:tmpl w:val="A20ACD56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E0BF1"/>
    <w:multiLevelType w:val="hybridMultilevel"/>
    <w:tmpl w:val="786668D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66F2316"/>
    <w:multiLevelType w:val="hybridMultilevel"/>
    <w:tmpl w:val="53C8AB04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33411"/>
    <w:multiLevelType w:val="hybridMultilevel"/>
    <w:tmpl w:val="6382124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C620B5"/>
    <w:multiLevelType w:val="hybridMultilevel"/>
    <w:tmpl w:val="FF9CC054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32B7A"/>
    <w:rsid w:val="0001331B"/>
    <w:rsid w:val="00035DFB"/>
    <w:rsid w:val="000378BF"/>
    <w:rsid w:val="0022442F"/>
    <w:rsid w:val="002A6D07"/>
    <w:rsid w:val="003014CC"/>
    <w:rsid w:val="0034349D"/>
    <w:rsid w:val="004669E9"/>
    <w:rsid w:val="004D4880"/>
    <w:rsid w:val="005404BA"/>
    <w:rsid w:val="006106FC"/>
    <w:rsid w:val="00796C47"/>
    <w:rsid w:val="00A32B7A"/>
    <w:rsid w:val="00A355B4"/>
    <w:rsid w:val="00B77595"/>
    <w:rsid w:val="00BE3327"/>
    <w:rsid w:val="00DE1E26"/>
    <w:rsid w:val="00DF3B13"/>
    <w:rsid w:val="00E246C9"/>
    <w:rsid w:val="00E9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7A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styleId="a4">
    <w:name w:val="Hyperlink"/>
    <w:basedOn w:val="a0"/>
    <w:unhideWhenUsed/>
    <w:rsid w:val="00A3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32B7A"/>
    <w:pPr>
      <w:widowControl w:val="0"/>
      <w:autoSpaceDE w:val="0"/>
      <w:autoSpaceDN w:val="0"/>
      <w:adjustRightInd w:val="0"/>
    </w:pPr>
  </w:style>
  <w:style w:type="paragraph" w:styleId="a5">
    <w:name w:val="List Paragraph"/>
    <w:basedOn w:val="a"/>
    <w:uiPriority w:val="34"/>
    <w:qFormat/>
    <w:rsid w:val="00A32B7A"/>
    <w:pPr>
      <w:ind w:left="720"/>
      <w:contextualSpacing/>
    </w:pPr>
  </w:style>
  <w:style w:type="paragraph" w:customStyle="1" w:styleId="1">
    <w:name w:val="Без интервала1"/>
    <w:rsid w:val="002A6D0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ГБОУ АШ-И РТ</cp:lastModifiedBy>
  <cp:revision>14</cp:revision>
  <cp:lastPrinted>2021-01-04T10:20:00Z</cp:lastPrinted>
  <dcterms:created xsi:type="dcterms:W3CDTF">2021-01-04T09:51:00Z</dcterms:created>
  <dcterms:modified xsi:type="dcterms:W3CDTF">2021-02-03T03:53:00Z</dcterms:modified>
</cp:coreProperties>
</file>